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EA546D" w:rsidRDefault="0084148D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2A146B" w:rsidRPr="0084148D" w:rsidTr="00EA1152">
        <w:trPr>
          <w:trHeight w:val="227"/>
        </w:trPr>
        <w:tc>
          <w:tcPr>
            <w:tcW w:w="2563" w:type="pct"/>
          </w:tcPr>
          <w:p w:rsidR="002A146B" w:rsidRPr="0084148D" w:rsidRDefault="00AD5B57" w:rsidP="00EA115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30.04.2025</w:t>
            </w:r>
          </w:p>
        </w:tc>
        <w:tc>
          <w:tcPr>
            <w:tcW w:w="2437" w:type="pct"/>
          </w:tcPr>
          <w:p w:rsidR="002A146B" w:rsidRPr="0084148D" w:rsidRDefault="00AD5B57" w:rsidP="00EA115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769-п</w:t>
            </w:r>
          </w:p>
        </w:tc>
      </w:tr>
    </w:tbl>
    <w:p w:rsidR="00EA546D" w:rsidRDefault="00EA546D" w:rsidP="00EA546D">
      <w:pPr>
        <w:jc w:val="both"/>
        <w:rPr>
          <w:rFonts w:ascii="PT Astra Serif" w:hAnsi="PT Astra Serif"/>
          <w:sz w:val="28"/>
          <w:szCs w:val="26"/>
        </w:rPr>
      </w:pPr>
    </w:p>
    <w:p w:rsidR="002A146B" w:rsidRDefault="002A146B" w:rsidP="00EA546D">
      <w:pPr>
        <w:jc w:val="both"/>
        <w:rPr>
          <w:rFonts w:ascii="PT Astra Serif" w:hAnsi="PT Astra Serif"/>
          <w:sz w:val="28"/>
          <w:szCs w:val="28"/>
        </w:rPr>
      </w:pPr>
    </w:p>
    <w:p w:rsidR="002A146B" w:rsidRPr="002A146B" w:rsidRDefault="002A146B" w:rsidP="00EA546D">
      <w:pPr>
        <w:jc w:val="both"/>
        <w:rPr>
          <w:rFonts w:ascii="PT Astra Serif" w:hAnsi="PT Astra Serif"/>
          <w:sz w:val="28"/>
          <w:szCs w:val="28"/>
        </w:rPr>
      </w:pPr>
    </w:p>
    <w:p w:rsidR="002A146B" w:rsidRPr="002A146B" w:rsidRDefault="002A146B" w:rsidP="002A146B">
      <w:pPr>
        <w:pStyle w:val="ad"/>
        <w:tabs>
          <w:tab w:val="left" w:pos="2968"/>
        </w:tabs>
        <w:spacing w:after="0"/>
        <w:rPr>
          <w:rFonts w:ascii="PT Astra Serif" w:hAnsi="PT Astra Serif"/>
          <w:sz w:val="28"/>
          <w:szCs w:val="28"/>
        </w:rPr>
      </w:pPr>
      <w:r w:rsidRPr="002A146B">
        <w:rPr>
          <w:rFonts w:ascii="PT Astra Serif" w:hAnsi="PT Astra Serif"/>
          <w:sz w:val="28"/>
          <w:szCs w:val="28"/>
          <w:lang w:eastAsia="en-US"/>
        </w:rPr>
        <w:t xml:space="preserve">О внесении изменения в </w:t>
      </w:r>
      <w:r w:rsidRPr="002A146B">
        <w:rPr>
          <w:rFonts w:ascii="PT Astra Serif" w:hAnsi="PT Astra Serif"/>
          <w:sz w:val="28"/>
          <w:szCs w:val="28"/>
        </w:rPr>
        <w:t>постановление</w:t>
      </w:r>
    </w:p>
    <w:p w:rsidR="002A146B" w:rsidRDefault="002A146B" w:rsidP="002A146B">
      <w:pPr>
        <w:pStyle w:val="ad"/>
        <w:tabs>
          <w:tab w:val="left" w:pos="2968"/>
        </w:tabs>
        <w:spacing w:after="0"/>
        <w:rPr>
          <w:rFonts w:ascii="PT Astra Serif" w:hAnsi="PT Astra Serif"/>
          <w:sz w:val="28"/>
          <w:szCs w:val="28"/>
        </w:rPr>
      </w:pPr>
      <w:r w:rsidRPr="002A146B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2A146B" w:rsidRPr="002A146B" w:rsidRDefault="002A146B" w:rsidP="002A146B">
      <w:pPr>
        <w:pStyle w:val="ad"/>
        <w:tabs>
          <w:tab w:val="left" w:pos="2968"/>
        </w:tabs>
        <w:spacing w:after="0"/>
        <w:rPr>
          <w:rFonts w:ascii="PT Astra Serif" w:hAnsi="PT Astra Serif"/>
          <w:sz w:val="28"/>
          <w:szCs w:val="28"/>
        </w:rPr>
      </w:pPr>
      <w:r w:rsidRPr="002A146B">
        <w:rPr>
          <w:rFonts w:ascii="PT Astra Serif" w:hAnsi="PT Astra Serif"/>
          <w:sz w:val="28"/>
          <w:szCs w:val="28"/>
        </w:rPr>
        <w:t xml:space="preserve">от 17.12.2024 № 2155-п «Об утверждении </w:t>
      </w:r>
    </w:p>
    <w:p w:rsidR="002A146B" w:rsidRPr="002A146B" w:rsidRDefault="002A146B" w:rsidP="002A146B">
      <w:pPr>
        <w:pStyle w:val="ad"/>
        <w:tabs>
          <w:tab w:val="left" w:pos="2968"/>
        </w:tabs>
        <w:spacing w:after="0"/>
        <w:rPr>
          <w:rFonts w:ascii="PT Astra Serif" w:hAnsi="PT Astra Serif"/>
          <w:sz w:val="28"/>
          <w:szCs w:val="28"/>
        </w:rPr>
      </w:pPr>
      <w:r w:rsidRPr="002A146B">
        <w:rPr>
          <w:rFonts w:ascii="PT Astra Serif" w:hAnsi="PT Astra Serif"/>
          <w:sz w:val="28"/>
          <w:szCs w:val="28"/>
        </w:rPr>
        <w:t>Положения  об  оплате труда работников</w:t>
      </w:r>
    </w:p>
    <w:p w:rsidR="002A146B" w:rsidRPr="002A146B" w:rsidRDefault="002A146B" w:rsidP="002A146B">
      <w:pPr>
        <w:pStyle w:val="ad"/>
        <w:tabs>
          <w:tab w:val="left" w:pos="2968"/>
        </w:tabs>
        <w:spacing w:after="0"/>
        <w:rPr>
          <w:rFonts w:ascii="PT Astra Serif" w:hAnsi="PT Astra Serif"/>
          <w:sz w:val="28"/>
          <w:szCs w:val="28"/>
        </w:rPr>
      </w:pPr>
      <w:r w:rsidRPr="002A146B">
        <w:rPr>
          <w:rFonts w:ascii="PT Astra Serif" w:hAnsi="PT Astra Serif"/>
          <w:sz w:val="28"/>
          <w:szCs w:val="28"/>
        </w:rPr>
        <w:t xml:space="preserve">муниципальных учреждений </w:t>
      </w:r>
      <w:proofErr w:type="gramStart"/>
      <w:r w:rsidRPr="002A146B">
        <w:rPr>
          <w:rFonts w:ascii="PT Astra Serif" w:hAnsi="PT Astra Serif"/>
          <w:sz w:val="28"/>
          <w:szCs w:val="28"/>
        </w:rPr>
        <w:t>лесного</w:t>
      </w:r>
      <w:proofErr w:type="gramEnd"/>
      <w:r w:rsidRPr="002A146B">
        <w:rPr>
          <w:rFonts w:ascii="PT Astra Serif" w:hAnsi="PT Astra Serif"/>
          <w:sz w:val="28"/>
          <w:szCs w:val="28"/>
        </w:rPr>
        <w:t xml:space="preserve"> </w:t>
      </w:r>
    </w:p>
    <w:p w:rsidR="002A146B" w:rsidRPr="002A146B" w:rsidRDefault="002A146B" w:rsidP="002A146B">
      <w:pPr>
        <w:pStyle w:val="ad"/>
        <w:tabs>
          <w:tab w:val="left" w:pos="2968"/>
        </w:tabs>
        <w:spacing w:after="0"/>
        <w:rPr>
          <w:rFonts w:ascii="PT Astra Serif" w:hAnsi="PT Astra Serif"/>
          <w:sz w:val="28"/>
          <w:szCs w:val="28"/>
          <w:lang w:eastAsia="en-US"/>
        </w:rPr>
      </w:pPr>
      <w:r w:rsidRPr="002A146B">
        <w:rPr>
          <w:rFonts w:ascii="PT Astra Serif" w:hAnsi="PT Astra Serif"/>
          <w:sz w:val="28"/>
          <w:szCs w:val="28"/>
        </w:rPr>
        <w:t>хозяйства города Югорска»</w:t>
      </w:r>
    </w:p>
    <w:p w:rsidR="002A146B" w:rsidRPr="002A146B" w:rsidRDefault="002A146B" w:rsidP="002A146B">
      <w:pPr>
        <w:pStyle w:val="ad"/>
        <w:tabs>
          <w:tab w:val="left" w:pos="2968"/>
        </w:tabs>
        <w:rPr>
          <w:rFonts w:ascii="PT Astra Serif" w:hAnsi="PT Astra Serif"/>
          <w:sz w:val="28"/>
          <w:szCs w:val="28"/>
          <w:lang w:eastAsia="en-US"/>
        </w:rPr>
      </w:pPr>
    </w:p>
    <w:p w:rsidR="002A146B" w:rsidRPr="002A146B" w:rsidRDefault="002A146B" w:rsidP="002A146B">
      <w:pPr>
        <w:pStyle w:val="ad"/>
        <w:tabs>
          <w:tab w:val="left" w:pos="2968"/>
        </w:tabs>
        <w:rPr>
          <w:rFonts w:ascii="PT Astra Serif" w:hAnsi="PT Astra Serif"/>
          <w:sz w:val="28"/>
          <w:szCs w:val="28"/>
          <w:lang w:eastAsia="en-US"/>
        </w:rPr>
      </w:pPr>
    </w:p>
    <w:p w:rsidR="002A146B" w:rsidRPr="002A146B" w:rsidRDefault="002A146B" w:rsidP="002A146B">
      <w:pPr>
        <w:pStyle w:val="ad"/>
        <w:tabs>
          <w:tab w:val="left" w:pos="2968"/>
        </w:tabs>
        <w:rPr>
          <w:rFonts w:ascii="PT Astra Serif" w:hAnsi="PT Astra Serif"/>
          <w:sz w:val="28"/>
          <w:szCs w:val="28"/>
          <w:lang w:eastAsia="en-US"/>
        </w:rPr>
      </w:pPr>
    </w:p>
    <w:p w:rsidR="002A146B" w:rsidRPr="002A146B" w:rsidRDefault="002A146B" w:rsidP="002A146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A146B">
        <w:rPr>
          <w:rFonts w:ascii="PT Astra Serif" w:hAnsi="PT Astra Serif"/>
          <w:sz w:val="28"/>
          <w:szCs w:val="28"/>
        </w:rPr>
        <w:t>В соответствии со статьей 144 Трудового кодекса Российской Федерации:</w:t>
      </w:r>
    </w:p>
    <w:p w:rsidR="002A146B" w:rsidRPr="002A146B" w:rsidRDefault="002A146B" w:rsidP="002A146B">
      <w:pPr>
        <w:pStyle w:val="ad"/>
        <w:tabs>
          <w:tab w:val="left" w:pos="296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A146B">
        <w:rPr>
          <w:rFonts w:ascii="PT Astra Serif" w:hAnsi="PT Astra Serif"/>
          <w:sz w:val="28"/>
          <w:szCs w:val="28"/>
        </w:rPr>
        <w:t>1. Внести в приложение к постановлению администрации города Югорска от 17.12.2024 № 2155-п «Об утверждении Положения</w:t>
      </w:r>
      <w:r>
        <w:rPr>
          <w:rFonts w:ascii="PT Astra Serif" w:hAnsi="PT Astra Serif"/>
          <w:sz w:val="28"/>
          <w:szCs w:val="28"/>
        </w:rPr>
        <w:t xml:space="preserve"> об </w:t>
      </w:r>
      <w:r w:rsidRPr="002A146B">
        <w:rPr>
          <w:rFonts w:ascii="PT Astra Serif" w:hAnsi="PT Astra Serif"/>
          <w:sz w:val="28"/>
          <w:szCs w:val="28"/>
        </w:rPr>
        <w:t xml:space="preserve">оплате </w:t>
      </w:r>
      <w:proofErr w:type="gramStart"/>
      <w:r w:rsidRPr="002A146B"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 w:rsidRPr="002A146B">
        <w:rPr>
          <w:rFonts w:ascii="PT Astra Serif" w:hAnsi="PT Astra Serif"/>
          <w:sz w:val="28"/>
          <w:szCs w:val="28"/>
        </w:rPr>
        <w:t xml:space="preserve"> Югорска» изменение, изложив строку 2.1 таблицы 3 раздела </w:t>
      </w:r>
      <w:r>
        <w:rPr>
          <w:rFonts w:ascii="PT Astra Serif" w:hAnsi="PT Astra Serif"/>
          <w:sz w:val="28"/>
          <w:szCs w:val="28"/>
        </w:rPr>
        <w:t>2</w:t>
      </w:r>
      <w:r w:rsidRPr="002A146B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2A146B" w:rsidRPr="002A146B" w:rsidRDefault="002A146B" w:rsidP="002A146B">
      <w:pPr>
        <w:pStyle w:val="ad"/>
        <w:tabs>
          <w:tab w:val="left" w:pos="2968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2A146B">
        <w:rPr>
          <w:rFonts w:ascii="PT Astra Serif" w:hAnsi="PT Astra Serif"/>
          <w:sz w:val="28"/>
          <w:szCs w:val="28"/>
        </w:rPr>
        <w:t xml:space="preserve">«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24"/>
        <w:gridCol w:w="4112"/>
        <w:gridCol w:w="1701"/>
      </w:tblGrid>
      <w:tr w:rsidR="002A146B" w:rsidRPr="002A146B" w:rsidTr="002A146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6B" w:rsidRPr="002A146B" w:rsidRDefault="002A146B" w:rsidP="00EA1152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2A146B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RDefault="002A146B" w:rsidP="002A14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6B" w:rsidRDefault="002A146B" w:rsidP="002A14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Наименование профессий рабочих, по которым предусмотрено присвоение 4 </w:t>
            </w:r>
          </w:p>
          <w:p w:rsidR="002A146B" w:rsidRDefault="002A146B" w:rsidP="002A14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 5 квалификационных разрядов в соответствии </w:t>
            </w:r>
          </w:p>
          <w:p w:rsidR="002A146B" w:rsidRDefault="002A146B" w:rsidP="002A14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>с Единым тарифн</w:t>
            </w:r>
            <w:proofErr w:type="gramStart"/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>о-</w:t>
            </w:r>
            <w:proofErr w:type="gramEnd"/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квалификационным справочником работ </w:t>
            </w:r>
          </w:p>
          <w:p w:rsidR="002A146B" w:rsidRPr="002A146B" w:rsidRDefault="002A146B" w:rsidP="002A14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>и профессий рабочих;</w:t>
            </w:r>
          </w:p>
          <w:p w:rsidR="002A146B" w:rsidRDefault="002A146B" w:rsidP="002A14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слесарь по ремонту </w:t>
            </w: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автомобилей, </w:t>
            </w:r>
          </w:p>
          <w:p w:rsidR="002A146B" w:rsidRDefault="002A146B" w:rsidP="002A14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слесарь – электрик по ремонту электрооборудования, водитель автомобиля, </w:t>
            </w:r>
          </w:p>
          <w:p w:rsidR="002A146B" w:rsidRDefault="002A146B" w:rsidP="002A14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тракторист – машинист,  озеленитель, рабочий зеленого хозяйства, плотник, рабочий </w:t>
            </w:r>
          </w:p>
          <w:p w:rsidR="002A146B" w:rsidRDefault="002A146B" w:rsidP="002A14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 комплексному обслуживанию и ремонту зданий, оператор </w:t>
            </w:r>
          </w:p>
          <w:p w:rsidR="002A146B" w:rsidRDefault="002A146B" w:rsidP="002A14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электронно-вычислительных </w:t>
            </w:r>
          </w:p>
          <w:p w:rsidR="002A146B" w:rsidRPr="002A146B" w:rsidRDefault="002A146B" w:rsidP="002A14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>и вычислительных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6B" w:rsidRPr="002A146B" w:rsidRDefault="002A146B" w:rsidP="00EA115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14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 w:rsidRPr="002A146B">
              <w:rPr>
                <w:rFonts w:ascii="PT Astra Serif" w:hAnsi="PT Astra Serif"/>
                <w:sz w:val="28"/>
                <w:szCs w:val="28"/>
                <w:lang w:eastAsia="en-US"/>
              </w:rPr>
              <w:t>560</w:t>
            </w:r>
          </w:p>
        </w:tc>
      </w:tr>
    </w:tbl>
    <w:p w:rsidR="002A146B" w:rsidRPr="002A146B" w:rsidRDefault="002A146B" w:rsidP="002A146B">
      <w:pPr>
        <w:pStyle w:val="ad"/>
        <w:tabs>
          <w:tab w:val="left" w:pos="2968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2A146B">
        <w:rPr>
          <w:rFonts w:ascii="PT Astra Serif" w:hAnsi="PT Astra Serif"/>
          <w:sz w:val="28"/>
          <w:szCs w:val="28"/>
        </w:rPr>
        <w:lastRenderedPageBreak/>
        <w:t>».</w:t>
      </w:r>
    </w:p>
    <w:p w:rsidR="002A146B" w:rsidRPr="002A146B" w:rsidRDefault="002A146B" w:rsidP="002A146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2A146B">
        <w:rPr>
          <w:rFonts w:ascii="PT Astra Serif" w:hAnsi="PT Astra Serif"/>
          <w:sz w:val="28"/>
          <w:szCs w:val="28"/>
        </w:rPr>
        <w:t>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труда.</w:t>
      </w:r>
    </w:p>
    <w:p w:rsidR="002A146B" w:rsidRPr="002A146B" w:rsidRDefault="002A146B" w:rsidP="002A146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146B">
        <w:rPr>
          <w:rFonts w:ascii="PT Astra Serif" w:hAnsi="PT Astra Serif"/>
          <w:sz w:val="28"/>
          <w:szCs w:val="28"/>
        </w:rPr>
        <w:t>3. Опубликовать постановление в 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2A146B" w:rsidRPr="002A146B" w:rsidRDefault="002A146B" w:rsidP="002A146B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146B">
        <w:rPr>
          <w:rFonts w:ascii="PT Astra Serif" w:hAnsi="PT Astra Serif"/>
          <w:sz w:val="28"/>
          <w:szCs w:val="28"/>
        </w:rPr>
        <w:t xml:space="preserve">4. Настоящее постановление вступает в силу после его официального опубликования. </w:t>
      </w:r>
    </w:p>
    <w:p w:rsidR="00EA546D" w:rsidRDefault="00EA546D" w:rsidP="002A146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A146B" w:rsidRPr="002A146B" w:rsidRDefault="002A146B" w:rsidP="002A146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A146B" w:rsidRPr="002A146B" w:rsidRDefault="002A146B" w:rsidP="002A146B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2A146B" w:rsidRPr="00B36297" w:rsidTr="00EA1152">
        <w:trPr>
          <w:trHeight w:val="1610"/>
        </w:trPr>
        <w:tc>
          <w:tcPr>
            <w:tcW w:w="3176" w:type="dxa"/>
          </w:tcPr>
          <w:p w:rsidR="002A146B" w:rsidRPr="00BB578A" w:rsidRDefault="002A146B" w:rsidP="00EA115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2A146B" w:rsidRPr="00B36297" w:rsidRDefault="002A146B" w:rsidP="00EA1152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:rsidR="002A146B" w:rsidRPr="00BB578A" w:rsidRDefault="002A146B" w:rsidP="00EA1152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2A146B" w:rsidRPr="002A146B" w:rsidRDefault="002A146B" w:rsidP="002A146B"/>
    <w:sectPr w:rsidR="002A146B" w:rsidRPr="002A146B" w:rsidSect="0084148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29" w:rsidRDefault="00191729" w:rsidP="003C5141">
      <w:r>
        <w:separator/>
      </w:r>
    </w:p>
  </w:endnote>
  <w:endnote w:type="continuationSeparator" w:id="0">
    <w:p w:rsidR="00191729" w:rsidRDefault="0019172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29" w:rsidRDefault="00191729" w:rsidP="003C5141">
      <w:r>
        <w:separator/>
      </w:r>
    </w:p>
  </w:footnote>
  <w:footnote w:type="continuationSeparator" w:id="0">
    <w:p w:rsidR="00191729" w:rsidRDefault="0019172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AD5B57">
          <w:rPr>
            <w:rFonts w:ascii="PT Astra Serif" w:hAnsi="PT Astra Serif"/>
            <w:noProof/>
            <w:sz w:val="24"/>
          </w:rPr>
          <w:t>2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A146B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5B57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A546D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5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2A146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A146B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rsid w:val="002A146B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5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2A146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A146B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rsid w:val="002A146B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194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15</cp:revision>
  <cp:lastPrinted>2025-04-29T09:26:00Z</cp:lastPrinted>
  <dcterms:created xsi:type="dcterms:W3CDTF">2023-05-29T06:47:00Z</dcterms:created>
  <dcterms:modified xsi:type="dcterms:W3CDTF">2025-04-30T07:01:00Z</dcterms:modified>
</cp:coreProperties>
</file>